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DDF" w:rsidRDefault="00344DDF" w:rsidP="0034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4DDF"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курсу внеурочной деятельности </w:t>
      </w:r>
    </w:p>
    <w:p w:rsidR="00344DDF" w:rsidRPr="00344DDF" w:rsidRDefault="00344DDF" w:rsidP="0034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4DDF">
        <w:rPr>
          <w:rFonts w:ascii="Times New Roman" w:eastAsia="Times New Roman" w:hAnsi="Times New Roman" w:cs="Times New Roman"/>
          <w:b/>
          <w:sz w:val="28"/>
          <w:szCs w:val="28"/>
        </w:rPr>
        <w:t>«Занимательн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ая математика»</w:t>
      </w:r>
    </w:p>
    <w:p w:rsidR="00344DDF" w:rsidRPr="00344DDF" w:rsidRDefault="00A97E33" w:rsidP="0034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344DDF" w:rsidRPr="00344D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344DDF" w:rsidRDefault="00344DDF" w:rsidP="00D930BF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1B175D" w:rsidRPr="000213A1" w:rsidRDefault="001B175D" w:rsidP="00344DDF">
      <w:pPr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13A1">
        <w:rPr>
          <w:rFonts w:ascii="Times New Roman" w:hAnsi="Times New Roman" w:cs="Times New Roman"/>
          <w:sz w:val="28"/>
          <w:szCs w:val="28"/>
        </w:rPr>
        <w:t>Рабочая программа по внеурочной деятель</w:t>
      </w:r>
      <w:r w:rsidR="00344DDF">
        <w:rPr>
          <w:rFonts w:ascii="Times New Roman" w:hAnsi="Times New Roman" w:cs="Times New Roman"/>
          <w:sz w:val="28"/>
          <w:szCs w:val="28"/>
        </w:rPr>
        <w:t>ности составлена на основе ФГОС</w:t>
      </w:r>
      <w:r w:rsidRPr="000213A1"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образования, авторской программой «Занимательная математика» Е.Э.</w:t>
      </w:r>
      <w:r w:rsidR="00344DDF">
        <w:rPr>
          <w:rFonts w:ascii="Times New Roman" w:hAnsi="Times New Roman" w:cs="Times New Roman"/>
          <w:sz w:val="28"/>
          <w:szCs w:val="28"/>
        </w:rPr>
        <w:t xml:space="preserve"> </w:t>
      </w:r>
      <w:r w:rsidRPr="000213A1">
        <w:rPr>
          <w:rFonts w:ascii="Times New Roman" w:hAnsi="Times New Roman" w:cs="Times New Roman"/>
          <w:sz w:val="28"/>
          <w:szCs w:val="28"/>
        </w:rPr>
        <w:t>Кочурова, примерной программой внеурочной деятельности начальное и основное образование Москва:</w:t>
      </w:r>
      <w:r w:rsidR="00344DDF">
        <w:rPr>
          <w:rFonts w:ascii="Times New Roman" w:hAnsi="Times New Roman" w:cs="Times New Roman"/>
          <w:sz w:val="28"/>
          <w:szCs w:val="28"/>
        </w:rPr>
        <w:t xml:space="preserve"> </w:t>
      </w:r>
      <w:r w:rsidRPr="000213A1">
        <w:rPr>
          <w:rFonts w:ascii="Times New Roman" w:hAnsi="Times New Roman" w:cs="Times New Roman"/>
          <w:sz w:val="28"/>
          <w:szCs w:val="28"/>
        </w:rPr>
        <w:t>Издательский центр «Вентана граф» 2014г под ред.</w:t>
      </w:r>
      <w:r w:rsidR="00344DDF">
        <w:rPr>
          <w:rFonts w:ascii="Times New Roman" w:hAnsi="Times New Roman" w:cs="Times New Roman"/>
          <w:sz w:val="28"/>
          <w:szCs w:val="28"/>
        </w:rPr>
        <w:t xml:space="preserve"> </w:t>
      </w:r>
      <w:r w:rsidRPr="000213A1">
        <w:rPr>
          <w:rFonts w:ascii="Times New Roman" w:hAnsi="Times New Roman" w:cs="Times New Roman"/>
          <w:sz w:val="28"/>
          <w:szCs w:val="28"/>
        </w:rPr>
        <w:t>Н.Ф.</w:t>
      </w:r>
      <w:r w:rsidR="00344DDF">
        <w:rPr>
          <w:rFonts w:ascii="Times New Roman" w:hAnsi="Times New Roman" w:cs="Times New Roman"/>
          <w:sz w:val="28"/>
          <w:szCs w:val="28"/>
        </w:rPr>
        <w:t xml:space="preserve"> </w:t>
      </w:r>
      <w:r w:rsidRPr="000213A1">
        <w:rPr>
          <w:rFonts w:ascii="Times New Roman" w:hAnsi="Times New Roman" w:cs="Times New Roman"/>
          <w:sz w:val="28"/>
          <w:szCs w:val="28"/>
        </w:rPr>
        <w:t>Виноградовой, основной образовательной программой начального общего образования.</w:t>
      </w:r>
      <w:r w:rsidR="00344DDF">
        <w:rPr>
          <w:rFonts w:ascii="Times New Roman" w:hAnsi="Times New Roman" w:cs="Times New Roman"/>
          <w:sz w:val="28"/>
          <w:szCs w:val="28"/>
        </w:rPr>
        <w:t xml:space="preserve"> </w:t>
      </w:r>
      <w:r w:rsidRPr="000213A1">
        <w:rPr>
          <w:rFonts w:ascii="Times New Roman" w:hAnsi="Times New Roman" w:cs="Times New Roman"/>
          <w:sz w:val="28"/>
          <w:szCs w:val="28"/>
        </w:rPr>
        <w:t>Реализация задачи воспитания любознательного, активно познающего мир младшего школьника, обучение решению математичес</w:t>
      </w:r>
      <w:r w:rsidR="00344DDF">
        <w:rPr>
          <w:rFonts w:ascii="Times New Roman" w:hAnsi="Times New Roman" w:cs="Times New Roman"/>
          <w:sz w:val="28"/>
          <w:szCs w:val="28"/>
        </w:rPr>
        <w:t>ких задач твор</w:t>
      </w:r>
      <w:r w:rsidRPr="000213A1">
        <w:rPr>
          <w:rFonts w:ascii="Times New Roman" w:hAnsi="Times New Roman" w:cs="Times New Roman"/>
          <w:sz w:val="28"/>
          <w:szCs w:val="28"/>
        </w:rPr>
        <w:t>ческого и поискового характера будут про</w:t>
      </w:r>
      <w:r w:rsidR="00344DDF">
        <w:rPr>
          <w:rFonts w:ascii="Times New Roman" w:hAnsi="Times New Roman" w:cs="Times New Roman"/>
          <w:sz w:val="28"/>
          <w:szCs w:val="28"/>
        </w:rPr>
        <w:t>ходить более успешно, если внеуроч</w:t>
      </w:r>
      <w:r w:rsidRPr="000213A1">
        <w:rPr>
          <w:rFonts w:ascii="Times New Roman" w:hAnsi="Times New Roman" w:cs="Times New Roman"/>
          <w:sz w:val="28"/>
          <w:szCs w:val="28"/>
        </w:rPr>
        <w:t>ная деятельность дополнится внеурочной работой. В этом может помочь курс «Занимательная мате</w:t>
      </w:r>
      <w:r w:rsidR="00344DDF">
        <w:rPr>
          <w:rFonts w:ascii="Times New Roman" w:hAnsi="Times New Roman" w:cs="Times New Roman"/>
          <w:sz w:val="28"/>
          <w:szCs w:val="28"/>
        </w:rPr>
        <w:t>матика», расширяющий математиче</w:t>
      </w:r>
      <w:r w:rsidRPr="000213A1">
        <w:rPr>
          <w:rFonts w:ascii="Times New Roman" w:hAnsi="Times New Roman" w:cs="Times New Roman"/>
          <w:sz w:val="28"/>
          <w:szCs w:val="28"/>
        </w:rPr>
        <w:t>ский кругозор и эрудицию учащихся, способствующий формированию по</w:t>
      </w:r>
      <w:r w:rsidRPr="000213A1">
        <w:rPr>
          <w:rFonts w:ascii="Times New Roman" w:hAnsi="Times New Roman" w:cs="Times New Roman"/>
          <w:sz w:val="28"/>
          <w:szCs w:val="28"/>
        </w:rPr>
        <w:softHyphen/>
        <w:t>знавательных универсальных учебных действий.</w:t>
      </w:r>
      <w:r w:rsidRPr="000213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22AC1" w:rsidRPr="00BC775E" w:rsidRDefault="00C22AC1">
      <w:pPr>
        <w:rPr>
          <w:sz w:val="28"/>
          <w:szCs w:val="28"/>
        </w:rPr>
      </w:pPr>
    </w:p>
    <w:sectPr w:rsidR="00C22AC1" w:rsidRPr="00BC775E" w:rsidSect="00063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A0928"/>
    <w:multiLevelType w:val="hybridMultilevel"/>
    <w:tmpl w:val="1BC49D42"/>
    <w:lvl w:ilvl="0" w:tplc="53BA7B7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775E"/>
    <w:rsid w:val="000213A1"/>
    <w:rsid w:val="000631F4"/>
    <w:rsid w:val="00076390"/>
    <w:rsid w:val="00101B93"/>
    <w:rsid w:val="00153075"/>
    <w:rsid w:val="001B175D"/>
    <w:rsid w:val="00250B72"/>
    <w:rsid w:val="00344DDF"/>
    <w:rsid w:val="003A0466"/>
    <w:rsid w:val="00416172"/>
    <w:rsid w:val="0044594D"/>
    <w:rsid w:val="00501F7A"/>
    <w:rsid w:val="00594344"/>
    <w:rsid w:val="00640146"/>
    <w:rsid w:val="006C0F3E"/>
    <w:rsid w:val="006D278A"/>
    <w:rsid w:val="00744992"/>
    <w:rsid w:val="007A5EB1"/>
    <w:rsid w:val="007D5107"/>
    <w:rsid w:val="0085137A"/>
    <w:rsid w:val="008A43C0"/>
    <w:rsid w:val="008C2A79"/>
    <w:rsid w:val="009A24F1"/>
    <w:rsid w:val="00A2334A"/>
    <w:rsid w:val="00A33FBE"/>
    <w:rsid w:val="00A90A13"/>
    <w:rsid w:val="00A97E33"/>
    <w:rsid w:val="00BC775E"/>
    <w:rsid w:val="00BF1545"/>
    <w:rsid w:val="00C00E54"/>
    <w:rsid w:val="00C22AC1"/>
    <w:rsid w:val="00C91351"/>
    <w:rsid w:val="00CF0721"/>
    <w:rsid w:val="00D930BF"/>
    <w:rsid w:val="00DC2D4D"/>
    <w:rsid w:val="00ED5606"/>
    <w:rsid w:val="00F40B53"/>
    <w:rsid w:val="00F9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 (веб)1"/>
    <w:basedOn w:val="a"/>
    <w:rsid w:val="001B175D"/>
    <w:pPr>
      <w:widowControl w:val="0"/>
      <w:suppressAutoHyphens/>
      <w:spacing w:before="28" w:after="28" w:line="240" w:lineRule="auto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styleId="a4">
    <w:name w:val="Normal (Web)"/>
    <w:basedOn w:val="a"/>
    <w:rsid w:val="00BF1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rsid w:val="00C9135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ru-RU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0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D262F-E093-4FF8-A00E-E82573C99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user10</cp:lastModifiedBy>
  <cp:revision>25</cp:revision>
  <dcterms:created xsi:type="dcterms:W3CDTF">2018-09-16T07:16:00Z</dcterms:created>
  <dcterms:modified xsi:type="dcterms:W3CDTF">2024-09-30T07:19:00Z</dcterms:modified>
</cp:coreProperties>
</file>